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FB" w:rsidRDefault="00CF7CFB" w:rsidP="00CF7CFB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4406F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TRIGÉSIMA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6870BA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AGOSTO</w:t>
      </w:r>
      <w:r w:rsidR="00BD5F6E">
        <w:rPr>
          <w:b/>
          <w:bCs/>
        </w:rPr>
        <w:t xml:space="preserve"> - </w:t>
      </w:r>
      <w:r w:rsidR="0022747D">
        <w:rPr>
          <w:b/>
          <w:bCs/>
        </w:rPr>
        <w:t>19</w:t>
      </w:r>
      <w:bookmarkStart w:id="0" w:name="_GoBack"/>
      <w:bookmarkEnd w:id="0"/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80E77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2230B5" w:rsidRPr="009130E9" w:rsidRDefault="002230B5" w:rsidP="00EE040E">
      <w:pPr>
        <w:pStyle w:val="Sangradetextonormal"/>
        <w:spacing w:after="0" w:line="276" w:lineRule="auto"/>
        <w:ind w:left="0"/>
        <w:rPr>
          <w:b/>
          <w:bCs/>
        </w:rPr>
      </w:pPr>
    </w:p>
    <w:p w:rsidR="004E66E3" w:rsidRPr="009130E9" w:rsidRDefault="004E66E3" w:rsidP="004E66E3">
      <w:pPr>
        <w:pStyle w:val="Sangradetextonormal"/>
        <w:spacing w:after="0" w:line="276" w:lineRule="auto"/>
        <w:ind w:left="0"/>
        <w:rPr>
          <w:b/>
          <w:bCs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Lista de asistencia.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Declaratoria de integración del Pleno.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orden del día.</w:t>
      </w:r>
    </w:p>
    <w:p w:rsidR="006870BA" w:rsidRPr="006870BA" w:rsidRDefault="006870BA" w:rsidP="001B6600">
      <w:pPr>
        <w:spacing w:after="0" w:line="276" w:lineRule="auto"/>
        <w:rPr>
          <w:b/>
          <w:i/>
          <w:iCs/>
        </w:rPr>
      </w:pPr>
    </w:p>
    <w:p w:rsidR="004406FF" w:rsidRDefault="006870BA" w:rsidP="004406FF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acta de</w:t>
      </w:r>
      <w:r w:rsidR="001B6600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la sesión celebrada en fecha 1</w:t>
      </w:r>
      <w:r w:rsidR="004406FF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de </w:t>
      </w:r>
      <w:r w:rsidR="001B6600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agosto 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 2022</w:t>
      </w: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p w:rsidR="004406FF" w:rsidRDefault="004406FF" w:rsidP="004406FF">
      <w:pPr>
        <w:pStyle w:val="Prrafodelista"/>
      </w:pPr>
    </w:p>
    <w:p w:rsidR="001B6600" w:rsidRPr="004406FF" w:rsidRDefault="004406FF" w:rsidP="00CF7C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4406FF">
        <w:rPr>
          <w:rFonts w:ascii="Arial" w:hAnsi="Arial" w:cs="Arial"/>
          <w:sz w:val="24"/>
        </w:rPr>
        <w:t xml:space="preserve">Aprobación, en su caso, del proyecto de sentencia relativo al recurso de apelación RA-3/2022, interpuesto por </w:t>
      </w:r>
      <w:r w:rsidR="00CF7CFB">
        <w:rPr>
          <w:rFonts w:ascii="Arial" w:hAnsi="Arial" w:cs="Arial"/>
          <w:sz w:val="24"/>
        </w:rPr>
        <w:t xml:space="preserve">la parte actora </w:t>
      </w:r>
      <w:r w:rsidRPr="004406FF">
        <w:rPr>
          <w:rFonts w:ascii="Arial" w:hAnsi="Arial" w:cs="Arial"/>
          <w:sz w:val="24"/>
        </w:rPr>
        <w:t>en contra de la sentencia de catorce de septiembre de dos mil veintiuno, dictada por la Sala Civil y Familiar del Tribunal Superior de Justicia, dentro de los autos del juicio ordinario civil, expediente número 20/2016 D.G.E., promovido por</w:t>
      </w:r>
      <w:r w:rsidR="00CF7CFB">
        <w:rPr>
          <w:rFonts w:ascii="Arial" w:hAnsi="Arial" w:cs="Arial"/>
          <w:sz w:val="24"/>
        </w:rPr>
        <w:t xml:space="preserve"> el</w:t>
      </w:r>
      <w:r w:rsidRPr="004406FF">
        <w:rPr>
          <w:rFonts w:ascii="Arial" w:hAnsi="Arial" w:cs="Arial"/>
          <w:sz w:val="24"/>
        </w:rPr>
        <w:t xml:space="preserve"> </w:t>
      </w:r>
      <w:r w:rsidR="00CF7CFB" w:rsidRPr="00CF7CFB">
        <w:rPr>
          <w:rFonts w:ascii="Arial" w:hAnsi="Arial" w:cs="Arial"/>
          <w:sz w:val="24"/>
        </w:rPr>
        <w:t>recurrente</w:t>
      </w:r>
      <w:r w:rsidRPr="004406FF">
        <w:rPr>
          <w:rFonts w:ascii="Arial" w:hAnsi="Arial" w:cs="Arial"/>
          <w:sz w:val="24"/>
        </w:rPr>
        <w:t xml:space="preserve">, en </w:t>
      </w:r>
      <w:r w:rsidR="00CF7CFB" w:rsidRPr="00966A8D">
        <w:rPr>
          <w:rFonts w:ascii="Arial" w:hAnsi="Arial" w:cs="Arial"/>
          <w:sz w:val="24"/>
        </w:rPr>
        <w:t xml:space="preserve">contra </w:t>
      </w:r>
      <w:r w:rsidR="00CF7CFB">
        <w:rPr>
          <w:rFonts w:ascii="Arial" w:hAnsi="Arial" w:cs="Arial"/>
          <w:sz w:val="24"/>
        </w:rPr>
        <w:t>de Secretaria de Salud del Estado de Coahuila, Servicios de Salud d</w:t>
      </w:r>
      <w:r w:rsidR="00CF7CFB" w:rsidRPr="00966A8D">
        <w:rPr>
          <w:rFonts w:ascii="Arial" w:hAnsi="Arial" w:cs="Arial"/>
          <w:sz w:val="24"/>
        </w:rPr>
        <w:t>e Coahuila</w:t>
      </w:r>
      <w:r w:rsidR="00CF7CFB">
        <w:rPr>
          <w:rFonts w:ascii="Arial" w:hAnsi="Arial" w:cs="Arial"/>
          <w:sz w:val="24"/>
        </w:rPr>
        <w:t xml:space="preserve"> y otro</w:t>
      </w:r>
      <w:r w:rsidRPr="004406FF">
        <w:rPr>
          <w:rFonts w:ascii="Arial" w:hAnsi="Arial" w:cs="Arial"/>
          <w:sz w:val="24"/>
        </w:rPr>
        <w:t>. Magistrada Ponente: María Luisa Valencia García.</w:t>
      </w:r>
    </w:p>
    <w:p w:rsidR="004406FF" w:rsidRPr="004406FF" w:rsidRDefault="004406FF" w:rsidP="004406FF">
      <w:pPr>
        <w:pStyle w:val="Textoindependiente"/>
        <w:spacing w:line="360" w:lineRule="auto"/>
      </w:pPr>
    </w:p>
    <w:p w:rsidR="001B6600" w:rsidRDefault="001B6600" w:rsidP="004406FF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Determinación relativa a una solicitud de aspirante a Notario Público.</w:t>
      </w:r>
    </w:p>
    <w:p w:rsidR="004406FF" w:rsidRPr="004406FF" w:rsidRDefault="004406FF" w:rsidP="004406FF">
      <w:pPr>
        <w:pStyle w:val="Textoindependiente"/>
        <w:spacing w:line="360" w:lineRule="auto"/>
        <w:rPr>
          <w:rFonts w:ascii="Arial" w:hAnsi="Arial" w:cs="Arial"/>
          <w:b w:val="0"/>
          <w:sz w:val="24"/>
        </w:rPr>
      </w:pPr>
    </w:p>
    <w:p w:rsidR="001B6600" w:rsidRPr="002D7F8F" w:rsidRDefault="001B6600" w:rsidP="001B6600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Informe de movimientos de personal.</w:t>
      </w:r>
    </w:p>
    <w:p w:rsidR="001B6600" w:rsidRPr="002230B5" w:rsidRDefault="001B6600" w:rsidP="001B6600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p w:rsidR="001B6600" w:rsidRPr="002D7F8F" w:rsidRDefault="001B6600" w:rsidP="001B6600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Asuntos g</w:t>
      </w:r>
      <w:r>
        <w:rPr>
          <w:rFonts w:ascii="Arial" w:hAnsi="Arial" w:cs="Arial"/>
          <w:b w:val="0"/>
          <w:i w:val="0"/>
          <w:sz w:val="24"/>
        </w:rPr>
        <w:t>enerales.</w:t>
      </w:r>
    </w:p>
    <w:p w:rsidR="001B6600" w:rsidRPr="002230B5" w:rsidRDefault="001B6600" w:rsidP="001B6600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p w:rsidR="001B6600" w:rsidRPr="00C25817" w:rsidRDefault="001B6600" w:rsidP="001B6600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Clausura de sesión.</w:t>
      </w:r>
    </w:p>
    <w:p w:rsidR="001B6600" w:rsidRDefault="001B6600" w:rsidP="001B6600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1B6600" w:rsidRPr="006870BA" w:rsidRDefault="001B6600" w:rsidP="001B660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E66E3" w:rsidRDefault="004E66E3" w:rsidP="004E66E3">
      <w:pPr>
        <w:pStyle w:val="Prrafodelista"/>
        <w:rPr>
          <w:b/>
          <w:i/>
        </w:rPr>
      </w:pPr>
    </w:p>
    <w:p w:rsidR="00EE040E" w:rsidRDefault="00EE040E" w:rsidP="00EE040E">
      <w:pPr>
        <w:pStyle w:val="Prrafodelista"/>
        <w:rPr>
          <w:b/>
          <w:i/>
        </w:rPr>
      </w:pPr>
    </w:p>
    <w:p w:rsidR="00C25817" w:rsidRDefault="00C25817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4D" w:rsidRDefault="00B0074D" w:rsidP="00F62471">
      <w:pPr>
        <w:spacing w:after="0" w:line="240" w:lineRule="auto"/>
      </w:pPr>
      <w:r>
        <w:separator/>
      </w:r>
    </w:p>
  </w:endnote>
  <w:endnote w:type="continuationSeparator" w:id="0">
    <w:p w:rsidR="00B0074D" w:rsidRDefault="00B0074D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22747D" w:rsidRPr="0022747D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4D" w:rsidRDefault="00B0074D" w:rsidP="00F62471">
      <w:pPr>
        <w:spacing w:after="0" w:line="240" w:lineRule="auto"/>
      </w:pPr>
      <w:r>
        <w:separator/>
      </w:r>
    </w:p>
  </w:footnote>
  <w:footnote w:type="continuationSeparator" w:id="0">
    <w:p w:rsidR="00B0074D" w:rsidRDefault="00B0074D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03F53"/>
    <w:rsid w:val="000069A0"/>
    <w:rsid w:val="00010231"/>
    <w:rsid w:val="000143E1"/>
    <w:rsid w:val="00017422"/>
    <w:rsid w:val="000250FD"/>
    <w:rsid w:val="000430CB"/>
    <w:rsid w:val="00046528"/>
    <w:rsid w:val="00050041"/>
    <w:rsid w:val="00054C83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92C5F"/>
    <w:rsid w:val="000A5657"/>
    <w:rsid w:val="000A5C8C"/>
    <w:rsid w:val="000A72E6"/>
    <w:rsid w:val="000A7F65"/>
    <w:rsid w:val="000B2690"/>
    <w:rsid w:val="000B2D11"/>
    <w:rsid w:val="000C6931"/>
    <w:rsid w:val="000D1573"/>
    <w:rsid w:val="000D3374"/>
    <w:rsid w:val="000E5C05"/>
    <w:rsid w:val="000F60A0"/>
    <w:rsid w:val="000F6FAB"/>
    <w:rsid w:val="000F7FCE"/>
    <w:rsid w:val="00106373"/>
    <w:rsid w:val="0011048E"/>
    <w:rsid w:val="00114238"/>
    <w:rsid w:val="0012120E"/>
    <w:rsid w:val="001253DD"/>
    <w:rsid w:val="00126B43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3846"/>
    <w:rsid w:val="001B448F"/>
    <w:rsid w:val="001B598A"/>
    <w:rsid w:val="001B6600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2747D"/>
    <w:rsid w:val="00235041"/>
    <w:rsid w:val="002350D0"/>
    <w:rsid w:val="00240678"/>
    <w:rsid w:val="002410FC"/>
    <w:rsid w:val="00251EA5"/>
    <w:rsid w:val="002523A5"/>
    <w:rsid w:val="00254A34"/>
    <w:rsid w:val="002579EA"/>
    <w:rsid w:val="002663B3"/>
    <w:rsid w:val="00267D48"/>
    <w:rsid w:val="00273645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1E26"/>
    <w:rsid w:val="002A7707"/>
    <w:rsid w:val="002B0D0A"/>
    <w:rsid w:val="002B1483"/>
    <w:rsid w:val="002B211E"/>
    <w:rsid w:val="002B675C"/>
    <w:rsid w:val="002B7982"/>
    <w:rsid w:val="002C06D8"/>
    <w:rsid w:val="002D0385"/>
    <w:rsid w:val="002D0814"/>
    <w:rsid w:val="002D2AEA"/>
    <w:rsid w:val="002D4CA5"/>
    <w:rsid w:val="002D7F8F"/>
    <w:rsid w:val="002F117B"/>
    <w:rsid w:val="002F6BF3"/>
    <w:rsid w:val="002F78E5"/>
    <w:rsid w:val="00300934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C7F4B"/>
    <w:rsid w:val="003D3906"/>
    <w:rsid w:val="003D6CD3"/>
    <w:rsid w:val="003E641E"/>
    <w:rsid w:val="003E74AE"/>
    <w:rsid w:val="003F0577"/>
    <w:rsid w:val="003F0705"/>
    <w:rsid w:val="003F6C85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06FF"/>
    <w:rsid w:val="00443509"/>
    <w:rsid w:val="0045099B"/>
    <w:rsid w:val="00457674"/>
    <w:rsid w:val="00461890"/>
    <w:rsid w:val="004625D5"/>
    <w:rsid w:val="0046312C"/>
    <w:rsid w:val="00464B5A"/>
    <w:rsid w:val="0046617E"/>
    <w:rsid w:val="0048170D"/>
    <w:rsid w:val="00483BC4"/>
    <w:rsid w:val="0048534B"/>
    <w:rsid w:val="004876B8"/>
    <w:rsid w:val="0049466E"/>
    <w:rsid w:val="004A41A1"/>
    <w:rsid w:val="004A5203"/>
    <w:rsid w:val="004A6B0A"/>
    <w:rsid w:val="004B6171"/>
    <w:rsid w:val="004C7019"/>
    <w:rsid w:val="004D1FE5"/>
    <w:rsid w:val="004D5DB5"/>
    <w:rsid w:val="004D5F54"/>
    <w:rsid w:val="004D6DE8"/>
    <w:rsid w:val="004E5836"/>
    <w:rsid w:val="004E5D70"/>
    <w:rsid w:val="004E66E3"/>
    <w:rsid w:val="004F0072"/>
    <w:rsid w:val="004F472F"/>
    <w:rsid w:val="004F6F2B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1DDB"/>
    <w:rsid w:val="00552F2B"/>
    <w:rsid w:val="0055590F"/>
    <w:rsid w:val="0056524C"/>
    <w:rsid w:val="00581C69"/>
    <w:rsid w:val="0058368E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13DE5"/>
    <w:rsid w:val="0062277B"/>
    <w:rsid w:val="00635D74"/>
    <w:rsid w:val="00644B2F"/>
    <w:rsid w:val="006502B6"/>
    <w:rsid w:val="00650D58"/>
    <w:rsid w:val="006529FD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870BA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447"/>
    <w:rsid w:val="006E7964"/>
    <w:rsid w:val="006F5571"/>
    <w:rsid w:val="00702852"/>
    <w:rsid w:val="00712870"/>
    <w:rsid w:val="00716289"/>
    <w:rsid w:val="00717FEA"/>
    <w:rsid w:val="0072152E"/>
    <w:rsid w:val="00721DA1"/>
    <w:rsid w:val="00727339"/>
    <w:rsid w:val="00731CE3"/>
    <w:rsid w:val="00746048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AE3"/>
    <w:rsid w:val="00895590"/>
    <w:rsid w:val="008A0526"/>
    <w:rsid w:val="008B51C0"/>
    <w:rsid w:val="008B55BE"/>
    <w:rsid w:val="008C0975"/>
    <w:rsid w:val="008C1534"/>
    <w:rsid w:val="008D1F7F"/>
    <w:rsid w:val="008D235C"/>
    <w:rsid w:val="008D4DC8"/>
    <w:rsid w:val="008D7CE7"/>
    <w:rsid w:val="008E5296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3F37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F1F59"/>
    <w:rsid w:val="009F21B2"/>
    <w:rsid w:val="009F56C1"/>
    <w:rsid w:val="00A0030C"/>
    <w:rsid w:val="00A01384"/>
    <w:rsid w:val="00A01862"/>
    <w:rsid w:val="00A01DD3"/>
    <w:rsid w:val="00A04640"/>
    <w:rsid w:val="00A07361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90BFD"/>
    <w:rsid w:val="00A93144"/>
    <w:rsid w:val="00A9445E"/>
    <w:rsid w:val="00A954EC"/>
    <w:rsid w:val="00AA438A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B005EB"/>
    <w:rsid w:val="00B0074D"/>
    <w:rsid w:val="00B00E8E"/>
    <w:rsid w:val="00B12014"/>
    <w:rsid w:val="00B158F8"/>
    <w:rsid w:val="00B22F8D"/>
    <w:rsid w:val="00B23F98"/>
    <w:rsid w:val="00B24C66"/>
    <w:rsid w:val="00B25182"/>
    <w:rsid w:val="00B25AE9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5F6E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05E8D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87445"/>
    <w:rsid w:val="00C92545"/>
    <w:rsid w:val="00C93322"/>
    <w:rsid w:val="00C95DF6"/>
    <w:rsid w:val="00CA013A"/>
    <w:rsid w:val="00CA1660"/>
    <w:rsid w:val="00CA59AD"/>
    <w:rsid w:val="00CA7452"/>
    <w:rsid w:val="00CB36C6"/>
    <w:rsid w:val="00CB422E"/>
    <w:rsid w:val="00CC2F01"/>
    <w:rsid w:val="00CD45EA"/>
    <w:rsid w:val="00CD56C1"/>
    <w:rsid w:val="00CE27D1"/>
    <w:rsid w:val="00CE4418"/>
    <w:rsid w:val="00CE4E69"/>
    <w:rsid w:val="00CF07E3"/>
    <w:rsid w:val="00CF08A0"/>
    <w:rsid w:val="00CF0BB4"/>
    <w:rsid w:val="00CF7CFB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591E"/>
    <w:rsid w:val="00D91849"/>
    <w:rsid w:val="00D978D1"/>
    <w:rsid w:val="00DA014F"/>
    <w:rsid w:val="00DA5FA5"/>
    <w:rsid w:val="00DB0668"/>
    <w:rsid w:val="00DC078C"/>
    <w:rsid w:val="00DC54E3"/>
    <w:rsid w:val="00DE5774"/>
    <w:rsid w:val="00DF2536"/>
    <w:rsid w:val="00DF289F"/>
    <w:rsid w:val="00DF37E5"/>
    <w:rsid w:val="00DF5AB4"/>
    <w:rsid w:val="00E049A4"/>
    <w:rsid w:val="00E06FFF"/>
    <w:rsid w:val="00E153FE"/>
    <w:rsid w:val="00E45985"/>
    <w:rsid w:val="00E46055"/>
    <w:rsid w:val="00E53467"/>
    <w:rsid w:val="00E54EB5"/>
    <w:rsid w:val="00E577B6"/>
    <w:rsid w:val="00E63C81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4C6B-D3EC-4A0F-932D-F97EF388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42</cp:revision>
  <cp:lastPrinted>2022-08-16T14:49:00Z</cp:lastPrinted>
  <dcterms:created xsi:type="dcterms:W3CDTF">2022-04-18T21:08:00Z</dcterms:created>
  <dcterms:modified xsi:type="dcterms:W3CDTF">2022-08-17T18:10:00Z</dcterms:modified>
</cp:coreProperties>
</file>